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36CC2" w:rsidRDefault="00836CC2"/>
    <w:p w:rsidR="00836CC2" w:rsidRDefault="006C79E7">
      <w:pPr>
        <w:jc w:val="center"/>
      </w:pPr>
      <w:proofErr w:type="spellStart"/>
      <w:r>
        <w:rPr>
          <w:rFonts w:ascii="Cambria" w:eastAsia="Cambria" w:hAnsi="Cambria" w:cs="Cambria"/>
          <w:b/>
          <w:sz w:val="24"/>
        </w:rPr>
        <w:t>Webquest</w:t>
      </w:r>
      <w:proofErr w:type="spellEnd"/>
      <w:r>
        <w:rPr>
          <w:rFonts w:ascii="Cambria" w:eastAsia="Cambria" w:hAnsi="Cambria" w:cs="Cambria"/>
          <w:b/>
          <w:sz w:val="24"/>
        </w:rPr>
        <w:t xml:space="preserve"> - Photosynthesis and Cellular Respiration</w:t>
      </w:r>
    </w:p>
    <w:p w:rsidR="00836CC2" w:rsidRDefault="00836CC2">
      <w:pPr>
        <w:jc w:val="center"/>
      </w:pPr>
    </w:p>
    <w:p w:rsidR="00836CC2" w:rsidRDefault="006C79E7">
      <w:r>
        <w:rPr>
          <w:rFonts w:ascii="Cambria" w:eastAsia="Cambria" w:hAnsi="Cambria" w:cs="Cambria"/>
          <w:sz w:val="24"/>
          <w:u w:val="single"/>
        </w:rPr>
        <w:t>Photosynthesis Review</w:t>
      </w:r>
    </w:p>
    <w:p w:rsidR="00836CC2" w:rsidRDefault="006C79E7">
      <w:r>
        <w:rPr>
          <w:rFonts w:ascii="Cambria" w:eastAsia="Cambria" w:hAnsi="Cambria" w:cs="Cambria"/>
          <w:sz w:val="24"/>
        </w:rPr>
        <w:t xml:space="preserve">Go to </w:t>
      </w:r>
      <w:hyperlink r:id="rId7">
        <w:r>
          <w:rPr>
            <w:rFonts w:ascii="Cambria" w:eastAsia="Cambria" w:hAnsi="Cambria" w:cs="Cambria"/>
            <w:color w:val="1155CC"/>
            <w:sz w:val="24"/>
            <w:u w:val="single"/>
          </w:rPr>
          <w:t>http://goo.gl/YWtj2</w:t>
        </w:r>
      </w:hyperlink>
    </w:p>
    <w:p w:rsidR="00836CC2" w:rsidRDefault="006C79E7">
      <w:r>
        <w:rPr>
          <w:rFonts w:ascii="Cambria" w:eastAsia="Cambria" w:hAnsi="Cambria" w:cs="Cambria"/>
          <w:sz w:val="24"/>
        </w:rPr>
        <w:t>Start the animation.</w:t>
      </w:r>
    </w:p>
    <w:p w:rsidR="00836CC2" w:rsidRDefault="006C79E7">
      <w:pPr>
        <w:numPr>
          <w:ilvl w:val="0"/>
          <w:numId w:val="15"/>
        </w:numPr>
        <w:ind w:hanging="359"/>
        <w:contextualSpacing/>
        <w:rPr>
          <w:rFonts w:ascii="Cambria" w:eastAsia="Cambria" w:hAnsi="Cambria" w:cs="Cambria"/>
          <w:sz w:val="24"/>
        </w:rPr>
      </w:pPr>
      <w:r>
        <w:rPr>
          <w:rFonts w:ascii="Cambria" w:eastAsia="Cambria" w:hAnsi="Cambria" w:cs="Cambria"/>
          <w:sz w:val="24"/>
        </w:rPr>
        <w:t xml:space="preserve">Photo = </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t xml:space="preserve">Synthesis = </w:t>
      </w:r>
    </w:p>
    <w:p w:rsidR="00836CC2" w:rsidRDefault="006C79E7">
      <w:r>
        <w:rPr>
          <w:rFonts w:ascii="Cambria" w:eastAsia="Cambria" w:hAnsi="Cambria" w:cs="Cambria"/>
          <w:sz w:val="24"/>
        </w:rPr>
        <w:t>Answer questions 2 and 3 before clicking and dragging the pictures into place.</w:t>
      </w:r>
    </w:p>
    <w:p w:rsidR="00836CC2" w:rsidRDefault="006C79E7">
      <w:pPr>
        <w:numPr>
          <w:ilvl w:val="0"/>
          <w:numId w:val="8"/>
        </w:numPr>
        <w:ind w:hanging="359"/>
        <w:contextualSpacing/>
        <w:rPr>
          <w:rFonts w:ascii="Cambria" w:eastAsia="Cambria" w:hAnsi="Cambria" w:cs="Cambria"/>
          <w:sz w:val="24"/>
        </w:rPr>
      </w:pPr>
      <w:r>
        <w:rPr>
          <w:rFonts w:ascii="Cambria" w:eastAsia="Cambria" w:hAnsi="Cambria" w:cs="Cambria"/>
          <w:sz w:val="24"/>
        </w:rPr>
        <w:t>What four things are needed for a plant to complete photosynthesis?</w:t>
      </w:r>
    </w:p>
    <w:p w:rsidR="00836CC2" w:rsidRDefault="006C79E7">
      <w:pPr>
        <w:numPr>
          <w:ilvl w:val="1"/>
          <w:numId w:val="8"/>
        </w:numPr>
        <w:ind w:hanging="359"/>
        <w:contextualSpacing/>
        <w:rPr>
          <w:rFonts w:ascii="Cambria" w:eastAsia="Cambria" w:hAnsi="Cambria" w:cs="Cambria"/>
          <w:sz w:val="24"/>
        </w:rPr>
      </w:pPr>
      <w:r>
        <w:rPr>
          <w:rFonts w:ascii="Cambria" w:eastAsia="Cambria" w:hAnsi="Cambria" w:cs="Cambria"/>
          <w:sz w:val="24"/>
        </w:rPr>
        <w:t xml:space="preserve"> </w:t>
      </w:r>
    </w:p>
    <w:p w:rsidR="00836CC2" w:rsidRDefault="006C79E7">
      <w:pPr>
        <w:numPr>
          <w:ilvl w:val="1"/>
          <w:numId w:val="8"/>
        </w:numPr>
        <w:ind w:hanging="359"/>
        <w:contextualSpacing/>
        <w:rPr>
          <w:rFonts w:ascii="Cambria" w:eastAsia="Cambria" w:hAnsi="Cambria" w:cs="Cambria"/>
          <w:sz w:val="24"/>
        </w:rPr>
      </w:pPr>
      <w:r>
        <w:rPr>
          <w:rFonts w:ascii="Cambria" w:eastAsia="Cambria" w:hAnsi="Cambria" w:cs="Cambria"/>
          <w:sz w:val="24"/>
        </w:rPr>
        <w:t xml:space="preserve"> </w:t>
      </w:r>
    </w:p>
    <w:p w:rsidR="00836CC2" w:rsidRDefault="006C79E7">
      <w:pPr>
        <w:numPr>
          <w:ilvl w:val="1"/>
          <w:numId w:val="8"/>
        </w:numPr>
        <w:ind w:hanging="359"/>
        <w:contextualSpacing/>
        <w:rPr>
          <w:rFonts w:ascii="Cambria" w:eastAsia="Cambria" w:hAnsi="Cambria" w:cs="Cambria"/>
          <w:sz w:val="24"/>
        </w:rPr>
      </w:pPr>
      <w:r>
        <w:rPr>
          <w:rFonts w:ascii="Cambria" w:eastAsia="Cambria" w:hAnsi="Cambria" w:cs="Cambria"/>
          <w:sz w:val="24"/>
        </w:rPr>
        <w:t xml:space="preserve"> </w:t>
      </w:r>
    </w:p>
    <w:p w:rsidR="00836CC2" w:rsidRDefault="006C79E7">
      <w:pPr>
        <w:numPr>
          <w:ilvl w:val="1"/>
          <w:numId w:val="8"/>
        </w:numPr>
        <w:ind w:hanging="359"/>
        <w:contextualSpacing/>
        <w:rPr>
          <w:rFonts w:ascii="Cambria" w:eastAsia="Cambria" w:hAnsi="Cambria" w:cs="Cambria"/>
          <w:sz w:val="24"/>
        </w:rPr>
      </w:pPr>
      <w:r>
        <w:rPr>
          <w:rFonts w:ascii="Cambria" w:eastAsia="Cambria" w:hAnsi="Cambria" w:cs="Cambria"/>
          <w:sz w:val="24"/>
        </w:rPr>
        <w:t xml:space="preserve"> </w:t>
      </w:r>
    </w:p>
    <w:p w:rsidR="00836CC2" w:rsidRDefault="006C79E7">
      <w:pPr>
        <w:numPr>
          <w:ilvl w:val="0"/>
          <w:numId w:val="16"/>
        </w:numPr>
        <w:ind w:hanging="359"/>
        <w:contextualSpacing/>
        <w:rPr>
          <w:rFonts w:ascii="Cambria" w:eastAsia="Cambria" w:hAnsi="Cambria" w:cs="Cambria"/>
          <w:sz w:val="24"/>
        </w:rPr>
      </w:pPr>
      <w:r>
        <w:rPr>
          <w:rFonts w:ascii="Cambria" w:eastAsia="Cambria" w:hAnsi="Cambria" w:cs="Cambria"/>
          <w:sz w:val="24"/>
        </w:rPr>
        <w:t>What two things are produced by a plant during photosynthesis?</w:t>
      </w:r>
    </w:p>
    <w:p w:rsidR="00836CC2" w:rsidRDefault="006C79E7">
      <w:pPr>
        <w:numPr>
          <w:ilvl w:val="1"/>
          <w:numId w:val="16"/>
        </w:numPr>
        <w:ind w:hanging="359"/>
        <w:contextualSpacing/>
        <w:rPr>
          <w:rFonts w:ascii="Cambria" w:eastAsia="Cambria" w:hAnsi="Cambria" w:cs="Cambria"/>
          <w:sz w:val="24"/>
        </w:rPr>
      </w:pPr>
      <w:r>
        <w:rPr>
          <w:rFonts w:ascii="Cambria" w:eastAsia="Cambria" w:hAnsi="Cambria" w:cs="Cambria"/>
          <w:sz w:val="24"/>
        </w:rPr>
        <w:t xml:space="preserve"> </w:t>
      </w:r>
    </w:p>
    <w:p w:rsidR="00836CC2" w:rsidRDefault="006C79E7">
      <w:pPr>
        <w:numPr>
          <w:ilvl w:val="1"/>
          <w:numId w:val="16"/>
        </w:numPr>
        <w:ind w:hanging="359"/>
        <w:contextualSpacing/>
        <w:rPr>
          <w:rFonts w:ascii="Cambria" w:eastAsia="Cambria" w:hAnsi="Cambria" w:cs="Cambria"/>
          <w:sz w:val="24"/>
        </w:rPr>
      </w:pPr>
      <w:r>
        <w:rPr>
          <w:rFonts w:ascii="Cambria" w:eastAsia="Cambria" w:hAnsi="Cambria" w:cs="Cambria"/>
          <w:sz w:val="24"/>
        </w:rPr>
        <w:t xml:space="preserve"> </w:t>
      </w:r>
    </w:p>
    <w:p w:rsidR="00836CC2" w:rsidRDefault="006C79E7">
      <w:pPr>
        <w:numPr>
          <w:ilvl w:val="0"/>
          <w:numId w:val="16"/>
        </w:numPr>
        <w:ind w:hanging="359"/>
        <w:contextualSpacing/>
        <w:rPr>
          <w:rFonts w:ascii="Cambria" w:eastAsia="Cambria" w:hAnsi="Cambria" w:cs="Cambria"/>
          <w:sz w:val="24"/>
        </w:rPr>
      </w:pPr>
      <w:r>
        <w:rPr>
          <w:rFonts w:ascii="Cambria" w:eastAsia="Cambria" w:hAnsi="Cambria" w:cs="Cambria"/>
          <w:sz w:val="24"/>
        </w:rPr>
        <w:t>What is the photosynthetic equatio</w:t>
      </w:r>
      <w:r>
        <w:rPr>
          <w:rFonts w:ascii="Cambria" w:eastAsia="Cambria" w:hAnsi="Cambria" w:cs="Cambria"/>
          <w:sz w:val="24"/>
        </w:rPr>
        <w:t>n? The equation given contains matter only.</w:t>
      </w:r>
    </w:p>
    <w:p w:rsidR="00836CC2" w:rsidRDefault="00836CC2"/>
    <w:p w:rsidR="00836CC2" w:rsidRDefault="006C79E7">
      <w:pPr>
        <w:jc w:val="center"/>
      </w:pPr>
      <w:r>
        <w:rPr>
          <w:rFonts w:ascii="Cambria" w:eastAsia="Cambria" w:hAnsi="Cambria" w:cs="Cambria"/>
          <w:sz w:val="24"/>
        </w:rPr>
        <w:t>____________________ + ___________________ → _______________________ + _____________________</w:t>
      </w:r>
    </w:p>
    <w:p w:rsidR="00836CC2" w:rsidRDefault="00836CC2">
      <w:pPr>
        <w:jc w:val="center"/>
      </w:pPr>
    </w:p>
    <w:p w:rsidR="00836CC2" w:rsidRDefault="006C79E7">
      <w:pPr>
        <w:numPr>
          <w:ilvl w:val="0"/>
          <w:numId w:val="13"/>
        </w:numPr>
        <w:ind w:hanging="359"/>
        <w:contextualSpacing/>
        <w:rPr>
          <w:rFonts w:ascii="Cambria" w:eastAsia="Cambria" w:hAnsi="Cambria" w:cs="Cambria"/>
          <w:sz w:val="24"/>
        </w:rPr>
      </w:pPr>
      <w:r>
        <w:rPr>
          <w:rFonts w:ascii="Cambria" w:eastAsia="Cambria" w:hAnsi="Cambria" w:cs="Cambria"/>
          <w:sz w:val="24"/>
        </w:rPr>
        <w:t>What is missing from the equation above?</w:t>
      </w:r>
    </w:p>
    <w:p w:rsidR="00836CC2" w:rsidRDefault="006C79E7">
      <w:pPr>
        <w:numPr>
          <w:ilvl w:val="0"/>
          <w:numId w:val="13"/>
        </w:numPr>
        <w:ind w:hanging="359"/>
        <w:contextualSpacing/>
        <w:rPr>
          <w:rFonts w:ascii="Cambria" w:eastAsia="Cambria" w:hAnsi="Cambria" w:cs="Cambria"/>
          <w:sz w:val="24"/>
        </w:rPr>
      </w:pPr>
      <w:r>
        <w:rPr>
          <w:rFonts w:ascii="Cambria" w:eastAsia="Cambria" w:hAnsi="Cambria" w:cs="Cambria"/>
          <w:sz w:val="24"/>
        </w:rPr>
        <w:t>Where is chlorophyll stored?</w:t>
      </w:r>
    </w:p>
    <w:p w:rsidR="00836CC2" w:rsidRDefault="006C79E7">
      <w:pPr>
        <w:numPr>
          <w:ilvl w:val="0"/>
          <w:numId w:val="13"/>
        </w:numPr>
        <w:ind w:hanging="359"/>
        <w:contextualSpacing/>
        <w:rPr>
          <w:rFonts w:ascii="Cambria" w:eastAsia="Cambria" w:hAnsi="Cambria" w:cs="Cambria"/>
          <w:sz w:val="24"/>
        </w:rPr>
      </w:pPr>
      <w:r>
        <w:rPr>
          <w:rFonts w:ascii="Cambria" w:eastAsia="Cambria" w:hAnsi="Cambria" w:cs="Cambria"/>
          <w:sz w:val="24"/>
        </w:rPr>
        <w:t>Label the following picture. Use these words: upper epidermis, pith, phloem, lower epidermis, guard cells, stomata, xylem, cuticle, chloroplasts.</w:t>
      </w:r>
    </w:p>
    <w:p w:rsidR="00836CC2" w:rsidRDefault="00836CC2"/>
    <w:p w:rsidR="00836CC2" w:rsidRDefault="006C79E7">
      <w:pPr>
        <w:jc w:val="center"/>
      </w:pPr>
      <w:r>
        <w:rPr>
          <w:noProof/>
        </w:rPr>
        <w:drawing>
          <wp:inline distT="114300" distB="114300" distL="114300" distR="114300">
            <wp:extent cx="5995934" cy="3557588"/>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995934" cy="3557588"/>
                    </a:xfrm>
                    <a:prstGeom prst="rect">
                      <a:avLst/>
                    </a:prstGeom>
                    <a:ln/>
                  </pic:spPr>
                </pic:pic>
              </a:graphicData>
            </a:graphic>
          </wp:inline>
        </w:drawing>
      </w:r>
    </w:p>
    <w:p w:rsidR="00836CC2" w:rsidRDefault="00836CC2">
      <w:pPr>
        <w:jc w:val="center"/>
      </w:pPr>
    </w:p>
    <w:p w:rsidR="00836CC2" w:rsidRDefault="006C79E7">
      <w:r>
        <w:rPr>
          <w:rFonts w:ascii="Cambria" w:eastAsia="Cambria" w:hAnsi="Cambria" w:cs="Cambria"/>
          <w:sz w:val="24"/>
          <w:u w:val="single"/>
        </w:rPr>
        <w:t>Cellular Respiration Review</w:t>
      </w:r>
    </w:p>
    <w:p w:rsidR="00836CC2" w:rsidRDefault="006C79E7">
      <w:r>
        <w:rPr>
          <w:rFonts w:ascii="Cambria" w:eastAsia="Cambria" w:hAnsi="Cambria" w:cs="Cambria"/>
          <w:sz w:val="24"/>
        </w:rPr>
        <w:t>Go to</w:t>
      </w:r>
      <w:r w:rsidR="007C4C0F">
        <w:rPr>
          <w:rFonts w:ascii="Cambria" w:eastAsia="Cambria" w:hAnsi="Cambria" w:cs="Cambria"/>
          <w:sz w:val="24"/>
        </w:rPr>
        <w:t xml:space="preserve"> </w:t>
      </w:r>
      <w:hyperlink r:id="rId9" w:history="1">
        <w:r w:rsidR="007C4C0F" w:rsidRPr="007C4C0F">
          <w:rPr>
            <w:rStyle w:val="Hyperlink"/>
            <w:rFonts w:ascii="Cambria" w:eastAsia="Cambria" w:hAnsi="Cambria" w:cs="Cambria"/>
            <w:sz w:val="24"/>
          </w:rPr>
          <w:t>https://www.youtube.com/watch?v=4Eo7JtRA7lg&amp;vl=en</w:t>
        </w:r>
      </w:hyperlink>
    </w:p>
    <w:p w:rsidR="00836CC2" w:rsidRDefault="006C79E7">
      <w:bookmarkStart w:id="0" w:name="_GoBack"/>
      <w:bookmarkEnd w:id="0"/>
      <w:r>
        <w:rPr>
          <w:rFonts w:ascii="Cambria" w:eastAsia="Cambria" w:hAnsi="Cambria" w:cs="Cambria"/>
          <w:sz w:val="24"/>
        </w:rPr>
        <w:t>Start the animation.</w:t>
      </w:r>
    </w:p>
    <w:p w:rsidR="00836CC2" w:rsidRDefault="006C79E7">
      <w:pPr>
        <w:numPr>
          <w:ilvl w:val="0"/>
          <w:numId w:val="1"/>
        </w:numPr>
        <w:ind w:hanging="359"/>
        <w:contextualSpacing/>
        <w:rPr>
          <w:rFonts w:ascii="Cambria" w:eastAsia="Cambria" w:hAnsi="Cambria" w:cs="Cambria"/>
          <w:sz w:val="24"/>
        </w:rPr>
      </w:pPr>
      <w:r>
        <w:rPr>
          <w:rFonts w:ascii="Cambria" w:eastAsia="Cambria" w:hAnsi="Cambria" w:cs="Cambria"/>
          <w:sz w:val="24"/>
        </w:rPr>
        <w:t>What process do humans rely on for energy?</w:t>
      </w:r>
    </w:p>
    <w:p w:rsidR="00836CC2" w:rsidRDefault="006C79E7">
      <w:pPr>
        <w:numPr>
          <w:ilvl w:val="0"/>
          <w:numId w:val="1"/>
        </w:numPr>
        <w:ind w:hanging="359"/>
        <w:contextualSpacing/>
        <w:rPr>
          <w:rFonts w:ascii="Cambria" w:eastAsia="Cambria" w:hAnsi="Cambria" w:cs="Cambria"/>
          <w:sz w:val="24"/>
        </w:rPr>
      </w:pPr>
      <w:r>
        <w:rPr>
          <w:rFonts w:ascii="Cambria" w:eastAsia="Cambria" w:hAnsi="Cambria" w:cs="Cambria"/>
          <w:sz w:val="24"/>
        </w:rPr>
        <w:t>What organisms must do cellular respiration?</w:t>
      </w:r>
    </w:p>
    <w:p w:rsidR="00836CC2" w:rsidRDefault="006C79E7">
      <w:pPr>
        <w:numPr>
          <w:ilvl w:val="0"/>
          <w:numId w:val="1"/>
        </w:numPr>
        <w:ind w:hanging="359"/>
        <w:contextualSpacing/>
        <w:rPr>
          <w:rFonts w:ascii="Cambria" w:eastAsia="Cambria" w:hAnsi="Cambria" w:cs="Cambria"/>
          <w:sz w:val="24"/>
        </w:rPr>
      </w:pPr>
      <w:r>
        <w:rPr>
          <w:rFonts w:ascii="Cambria" w:eastAsia="Cambria" w:hAnsi="Cambria" w:cs="Cambria"/>
          <w:sz w:val="24"/>
        </w:rPr>
        <w:t xml:space="preserve">What is the input (reactants) of cellular respiration? </w:t>
      </w:r>
    </w:p>
    <w:p w:rsidR="00836CC2" w:rsidRDefault="00836CC2"/>
    <w:p w:rsidR="00836CC2" w:rsidRDefault="006C79E7">
      <w:pPr>
        <w:numPr>
          <w:ilvl w:val="0"/>
          <w:numId w:val="1"/>
        </w:numPr>
        <w:ind w:hanging="359"/>
        <w:contextualSpacing/>
        <w:rPr>
          <w:rFonts w:ascii="Cambria" w:eastAsia="Cambria" w:hAnsi="Cambria" w:cs="Cambria"/>
          <w:sz w:val="24"/>
        </w:rPr>
      </w:pPr>
      <w:r>
        <w:rPr>
          <w:rFonts w:ascii="Cambria" w:eastAsia="Cambria" w:hAnsi="Cambria" w:cs="Cambria"/>
          <w:sz w:val="24"/>
        </w:rPr>
        <w:t>What is the output (product) of cellular respiration?</w:t>
      </w:r>
    </w:p>
    <w:p w:rsidR="00836CC2" w:rsidRDefault="00836CC2"/>
    <w:p w:rsidR="00836CC2" w:rsidRDefault="006C79E7">
      <w:pPr>
        <w:numPr>
          <w:ilvl w:val="0"/>
          <w:numId w:val="1"/>
        </w:numPr>
        <w:ind w:hanging="359"/>
        <w:contextualSpacing/>
        <w:rPr>
          <w:rFonts w:ascii="Cambria" w:eastAsia="Cambria" w:hAnsi="Cambria" w:cs="Cambria"/>
          <w:sz w:val="24"/>
        </w:rPr>
      </w:pPr>
      <w:r>
        <w:rPr>
          <w:rFonts w:ascii="Cambria" w:eastAsia="Cambria" w:hAnsi="Cambria" w:cs="Cambria"/>
          <w:sz w:val="24"/>
        </w:rPr>
        <w:t>Write the full equation for cellular respiration?</w:t>
      </w:r>
    </w:p>
    <w:p w:rsidR="00836CC2" w:rsidRDefault="00836CC2"/>
    <w:p w:rsidR="00836CC2" w:rsidRDefault="006C79E7">
      <w:pPr>
        <w:jc w:val="center"/>
      </w:pPr>
      <w:r>
        <w:rPr>
          <w:rFonts w:ascii="Cambria" w:eastAsia="Cambria" w:hAnsi="Cambria" w:cs="Cambria"/>
          <w:sz w:val="24"/>
        </w:rPr>
        <w:t xml:space="preserve"> ________________ + ______________ → _____________ + _______________ + _________________</w:t>
      </w:r>
    </w:p>
    <w:p w:rsidR="00836CC2" w:rsidRDefault="00836CC2">
      <w:pPr>
        <w:jc w:val="center"/>
      </w:pPr>
    </w:p>
    <w:p w:rsidR="00836CC2" w:rsidRDefault="006C79E7">
      <w:pPr>
        <w:numPr>
          <w:ilvl w:val="0"/>
          <w:numId w:val="3"/>
        </w:numPr>
        <w:ind w:hanging="359"/>
        <w:contextualSpacing/>
        <w:rPr>
          <w:rFonts w:ascii="Cambria" w:eastAsia="Cambria" w:hAnsi="Cambria" w:cs="Cambria"/>
          <w:sz w:val="24"/>
        </w:rPr>
      </w:pPr>
      <w:r>
        <w:rPr>
          <w:rFonts w:ascii="Cambria" w:eastAsia="Cambria" w:hAnsi="Cambria" w:cs="Cambria"/>
          <w:sz w:val="24"/>
        </w:rPr>
        <w:t xml:space="preserve">How are photosynthesis and cellular respiration similar? Talk about the reactants (input) and products (output) of </w:t>
      </w:r>
      <w:r>
        <w:rPr>
          <w:rFonts w:ascii="Cambria" w:eastAsia="Cambria" w:hAnsi="Cambria" w:cs="Cambria"/>
          <w:sz w:val="24"/>
        </w:rPr>
        <w:t>each equation.</w:t>
      </w:r>
    </w:p>
    <w:p w:rsidR="00836CC2" w:rsidRDefault="00836CC2"/>
    <w:p w:rsidR="00836CC2" w:rsidRDefault="00836CC2"/>
    <w:p w:rsidR="00836CC2" w:rsidRDefault="006C79E7">
      <w:pPr>
        <w:numPr>
          <w:ilvl w:val="0"/>
          <w:numId w:val="3"/>
        </w:numPr>
        <w:ind w:hanging="359"/>
        <w:contextualSpacing/>
        <w:rPr>
          <w:rFonts w:ascii="Cambria" w:eastAsia="Cambria" w:hAnsi="Cambria" w:cs="Cambria"/>
          <w:sz w:val="24"/>
        </w:rPr>
      </w:pPr>
      <w:r>
        <w:rPr>
          <w:rFonts w:ascii="Cambria" w:eastAsia="Cambria" w:hAnsi="Cambria" w:cs="Cambria"/>
          <w:sz w:val="24"/>
        </w:rPr>
        <w:t>During these processes (cellular respiration) ______________ molecules, such as glucose, are gradually broken down and their energy is used to produce ____________.</w:t>
      </w:r>
    </w:p>
    <w:p w:rsidR="00836CC2" w:rsidRDefault="00836CC2"/>
    <w:p w:rsidR="00836CC2" w:rsidRDefault="006C79E7">
      <w:r>
        <w:rPr>
          <w:rFonts w:ascii="Cambria" w:eastAsia="Cambria" w:hAnsi="Cambria" w:cs="Cambria"/>
          <w:sz w:val="24"/>
          <w:u w:val="single"/>
        </w:rPr>
        <w:t>Photosynthesis and Cellular Respiration</w:t>
      </w:r>
    </w:p>
    <w:p w:rsidR="00836CC2" w:rsidRDefault="006C79E7">
      <w:r>
        <w:rPr>
          <w:rFonts w:ascii="Cambria" w:eastAsia="Cambria" w:hAnsi="Cambria" w:cs="Cambria"/>
          <w:sz w:val="24"/>
        </w:rPr>
        <w:t xml:space="preserve">Go to </w:t>
      </w:r>
      <w:hyperlink r:id="rId10">
        <w:r>
          <w:rPr>
            <w:rFonts w:ascii="Cambria" w:eastAsia="Cambria" w:hAnsi="Cambria" w:cs="Cambria"/>
            <w:color w:val="1155CC"/>
            <w:sz w:val="24"/>
            <w:u w:val="single"/>
          </w:rPr>
          <w:t>http://goo.gl/wy6Q5n</w:t>
        </w:r>
      </w:hyperlink>
    </w:p>
    <w:p w:rsidR="00836CC2" w:rsidRDefault="006C79E7">
      <w:r>
        <w:rPr>
          <w:rFonts w:ascii="Cambria" w:eastAsia="Cambria" w:hAnsi="Cambria" w:cs="Cambria"/>
          <w:sz w:val="24"/>
        </w:rPr>
        <w:t>Watch the video.</w:t>
      </w:r>
    </w:p>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About 60% of the food you eat is _________________________________________.</w:t>
      </w:r>
    </w:p>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Carbohydrates contain ___________________________, ___________________________, and ____________________</w:t>
      </w:r>
      <w:r>
        <w:rPr>
          <w:rFonts w:ascii="Cambria" w:eastAsia="Cambria" w:hAnsi="Cambria" w:cs="Cambria"/>
          <w:sz w:val="24"/>
        </w:rPr>
        <w:t xml:space="preserve">___. </w:t>
      </w:r>
    </w:p>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What source of energy helps the plant split oxygen?</w:t>
      </w:r>
    </w:p>
    <w:p w:rsidR="00836CC2" w:rsidRDefault="00836CC2"/>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Photosynthesis produces glucose. The glucose is then used to build bigger and better carbohydrates like _________________________________ and _________________________________.</w:t>
      </w:r>
    </w:p>
    <w:p w:rsidR="00836CC2" w:rsidRDefault="00836CC2"/>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 xml:space="preserve">Explain how humans </w:t>
      </w:r>
      <w:r>
        <w:rPr>
          <w:rFonts w:ascii="Cambria" w:eastAsia="Cambria" w:hAnsi="Cambria" w:cs="Cambria"/>
          <w:sz w:val="24"/>
        </w:rPr>
        <w:t>benefit from photosynthesis.</w:t>
      </w:r>
      <w:r>
        <w:rPr>
          <w:noProof/>
        </w:rPr>
        <w:drawing>
          <wp:anchor distT="114300" distB="114300" distL="114300" distR="114300" simplePos="0" relativeHeight="251658240" behindDoc="0" locked="0" layoutInCell="0" hidden="0" allowOverlap="0">
            <wp:simplePos x="0" y="0"/>
            <wp:positionH relativeFrom="margin">
              <wp:posOffset>3752850</wp:posOffset>
            </wp:positionH>
            <wp:positionV relativeFrom="paragraph">
              <wp:posOffset>19050</wp:posOffset>
            </wp:positionV>
            <wp:extent cx="3269254" cy="2243138"/>
            <wp:effectExtent l="0" t="0" r="0" b="0"/>
            <wp:wrapSquare wrapText="bothSides" distT="114300" distB="114300" distL="114300" distR="11430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3269254" cy="2243138"/>
                    </a:xfrm>
                    <a:prstGeom prst="rect">
                      <a:avLst/>
                    </a:prstGeom>
                    <a:ln/>
                  </pic:spPr>
                </pic:pic>
              </a:graphicData>
            </a:graphic>
          </wp:anchor>
        </w:drawing>
      </w:r>
    </w:p>
    <w:p w:rsidR="00836CC2" w:rsidRDefault="00836CC2"/>
    <w:p w:rsidR="00836CC2" w:rsidRDefault="00836CC2"/>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Why do we have to turn glucose into ATP?</w:t>
      </w:r>
    </w:p>
    <w:p w:rsidR="00836CC2" w:rsidRDefault="00836CC2"/>
    <w:p w:rsidR="00836CC2" w:rsidRDefault="00836CC2"/>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How are ATP and dollars similar?</w:t>
      </w:r>
    </w:p>
    <w:p w:rsidR="00836CC2" w:rsidRDefault="00836CC2"/>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Even plants have _____________________________ to break down the glucose they make into __________.</w:t>
      </w:r>
    </w:p>
    <w:p w:rsidR="00836CC2" w:rsidRDefault="006C79E7">
      <w:pPr>
        <w:numPr>
          <w:ilvl w:val="0"/>
          <w:numId w:val="11"/>
        </w:numPr>
        <w:ind w:hanging="359"/>
        <w:contextualSpacing/>
        <w:rPr>
          <w:rFonts w:ascii="Cambria" w:eastAsia="Cambria" w:hAnsi="Cambria" w:cs="Cambria"/>
          <w:sz w:val="24"/>
        </w:rPr>
      </w:pPr>
      <w:r>
        <w:rPr>
          <w:rFonts w:ascii="Cambria" w:eastAsia="Cambria" w:hAnsi="Cambria" w:cs="Cambria"/>
          <w:sz w:val="24"/>
        </w:rPr>
        <w:t>Fill in the diagram to the right.</w:t>
      </w:r>
    </w:p>
    <w:p w:rsidR="00836CC2" w:rsidRDefault="00836CC2"/>
    <w:p w:rsidR="00836CC2" w:rsidRDefault="006C79E7">
      <w:r>
        <w:rPr>
          <w:rFonts w:ascii="Cambria" w:eastAsia="Cambria" w:hAnsi="Cambria" w:cs="Cambria"/>
          <w:sz w:val="24"/>
          <w:u w:val="single"/>
        </w:rPr>
        <w:lastRenderedPageBreak/>
        <w:t>Gizmo - Plan</w:t>
      </w:r>
      <w:r>
        <w:rPr>
          <w:rFonts w:ascii="Cambria" w:eastAsia="Cambria" w:hAnsi="Cambria" w:cs="Cambria"/>
          <w:sz w:val="24"/>
          <w:u w:val="single"/>
        </w:rPr>
        <w:t>ts and Snails</w:t>
      </w:r>
    </w:p>
    <w:p w:rsidR="00836CC2" w:rsidRDefault="006C79E7">
      <w:r>
        <w:rPr>
          <w:rFonts w:ascii="Cambria" w:eastAsia="Cambria" w:hAnsi="Cambria" w:cs="Cambria"/>
          <w:sz w:val="24"/>
        </w:rPr>
        <w:t xml:space="preserve">Go to </w:t>
      </w:r>
      <w:hyperlink r:id="rId12">
        <w:r>
          <w:rPr>
            <w:rFonts w:ascii="Cambria" w:eastAsia="Cambria" w:hAnsi="Cambria" w:cs="Cambria"/>
            <w:color w:val="1155CC"/>
            <w:sz w:val="24"/>
            <w:u w:val="single"/>
          </w:rPr>
          <w:t>http://www.explorelearning.com/</w:t>
        </w:r>
      </w:hyperlink>
    </w:p>
    <w:p w:rsidR="00836CC2" w:rsidRDefault="006C79E7">
      <w:r>
        <w:rPr>
          <w:rFonts w:ascii="Cambria" w:eastAsia="Cambria" w:hAnsi="Cambria" w:cs="Cambria"/>
          <w:sz w:val="24"/>
        </w:rPr>
        <w:t>Follow your teacher’s instructions for logging in and finding the Gizmo.</w:t>
      </w:r>
    </w:p>
    <w:p w:rsidR="00836CC2" w:rsidRDefault="00836CC2"/>
    <w:p w:rsidR="00836CC2" w:rsidRDefault="006C79E7">
      <w:r>
        <w:rPr>
          <w:rFonts w:ascii="Cambria" w:eastAsia="Cambria" w:hAnsi="Cambria" w:cs="Cambria"/>
          <w:b/>
          <w:sz w:val="24"/>
        </w:rPr>
        <w:t>Introduction:</w:t>
      </w:r>
      <w:r>
        <w:rPr>
          <w:rFonts w:ascii="Cambria" w:eastAsia="Cambria" w:hAnsi="Cambria" w:cs="Cambria"/>
          <w:sz w:val="24"/>
        </w:rPr>
        <w:t xml:space="preserve"> In this Gizmo, each test tube contains a small amount of </w:t>
      </w:r>
      <w:proofErr w:type="spellStart"/>
      <w:r>
        <w:rPr>
          <w:rFonts w:ascii="Cambria" w:eastAsia="Cambria" w:hAnsi="Cambria" w:cs="Cambria"/>
          <w:sz w:val="24"/>
        </w:rPr>
        <w:t>bromthym</w:t>
      </w:r>
      <w:r>
        <w:rPr>
          <w:rFonts w:ascii="Cambria" w:eastAsia="Cambria" w:hAnsi="Cambria" w:cs="Cambria"/>
          <w:sz w:val="24"/>
        </w:rPr>
        <w:t>ol</w:t>
      </w:r>
      <w:proofErr w:type="spellEnd"/>
      <w:r>
        <w:rPr>
          <w:rFonts w:ascii="Cambria" w:eastAsia="Cambria" w:hAnsi="Cambria" w:cs="Cambria"/>
          <w:sz w:val="24"/>
        </w:rPr>
        <w:t xml:space="preserve"> blue (BTB). BTB is an indicator that changes color in the presence of carbon dioxide. If carbon dioxide is present, the indicator will turn a yellowish color. You will be placing plants and snails into the test tubes and observing what happens.</w:t>
      </w:r>
    </w:p>
    <w:p w:rsidR="00836CC2" w:rsidRDefault="00836CC2"/>
    <w:p w:rsidR="00836CC2" w:rsidRDefault="006C79E7">
      <w:r>
        <w:rPr>
          <w:rFonts w:ascii="Cambria" w:eastAsia="Cambria" w:hAnsi="Cambria" w:cs="Cambria"/>
          <w:b/>
          <w:sz w:val="24"/>
        </w:rPr>
        <w:t xml:space="preserve">Answer </w:t>
      </w:r>
      <w:r>
        <w:rPr>
          <w:rFonts w:ascii="Cambria" w:eastAsia="Cambria" w:hAnsi="Cambria" w:cs="Cambria"/>
          <w:b/>
          <w:sz w:val="24"/>
        </w:rPr>
        <w:t>questions 1 and 2 before starting the Gizmo.</w:t>
      </w:r>
    </w:p>
    <w:p w:rsidR="00836CC2" w:rsidRDefault="006C79E7">
      <w:pPr>
        <w:numPr>
          <w:ilvl w:val="0"/>
          <w:numId w:val="7"/>
        </w:numPr>
        <w:ind w:hanging="359"/>
        <w:contextualSpacing/>
        <w:rPr>
          <w:rFonts w:ascii="Cambria" w:eastAsia="Cambria" w:hAnsi="Cambria" w:cs="Cambria"/>
          <w:sz w:val="24"/>
        </w:rPr>
      </w:pPr>
      <w:r>
        <w:rPr>
          <w:rFonts w:ascii="Cambria" w:eastAsia="Cambria" w:hAnsi="Cambria" w:cs="Cambria"/>
          <w:sz w:val="24"/>
        </w:rPr>
        <w:t>What important gas do we take in when we breathe?</w:t>
      </w:r>
    </w:p>
    <w:p w:rsidR="00836CC2" w:rsidRDefault="00836CC2"/>
    <w:p w:rsidR="00836CC2" w:rsidRDefault="006C79E7">
      <w:pPr>
        <w:numPr>
          <w:ilvl w:val="0"/>
          <w:numId w:val="7"/>
        </w:numPr>
        <w:ind w:hanging="359"/>
        <w:contextualSpacing/>
        <w:rPr>
          <w:rFonts w:ascii="Cambria" w:eastAsia="Cambria" w:hAnsi="Cambria" w:cs="Cambria"/>
          <w:sz w:val="24"/>
        </w:rPr>
      </w:pPr>
      <w:r>
        <w:rPr>
          <w:rFonts w:ascii="Cambria" w:eastAsia="Cambria" w:hAnsi="Cambria" w:cs="Cambria"/>
          <w:sz w:val="24"/>
        </w:rPr>
        <w:t>Why don’t we run out of the important gases that we need to stay alive?</w:t>
      </w:r>
      <w:r>
        <w:rPr>
          <w:noProof/>
        </w:rPr>
        <w:drawing>
          <wp:anchor distT="0" distB="0" distL="114300" distR="114300" simplePos="0" relativeHeight="251659264" behindDoc="0" locked="0" layoutInCell="0" hidden="0" allowOverlap="0">
            <wp:simplePos x="0" y="0"/>
            <wp:positionH relativeFrom="margin">
              <wp:posOffset>5153025</wp:posOffset>
            </wp:positionH>
            <wp:positionV relativeFrom="paragraph">
              <wp:posOffset>180975</wp:posOffset>
            </wp:positionV>
            <wp:extent cx="1946275" cy="2202815"/>
            <wp:effectExtent l="0" t="0" r="0" b="0"/>
            <wp:wrapSquare wrapText="bothSides" distT="0" distB="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3"/>
                    <a:srcRect/>
                    <a:stretch>
                      <a:fillRect/>
                    </a:stretch>
                  </pic:blipFill>
                  <pic:spPr>
                    <a:xfrm>
                      <a:off x="0" y="0"/>
                      <a:ext cx="1946275" cy="2202815"/>
                    </a:xfrm>
                    <a:prstGeom prst="rect">
                      <a:avLst/>
                    </a:prstGeom>
                    <a:ln/>
                  </pic:spPr>
                </pic:pic>
              </a:graphicData>
            </a:graphic>
          </wp:anchor>
        </w:drawing>
      </w:r>
    </w:p>
    <w:p w:rsidR="00836CC2" w:rsidRDefault="00836CC2"/>
    <w:p w:rsidR="00836CC2" w:rsidRDefault="006C79E7">
      <w:r>
        <w:rPr>
          <w:rFonts w:ascii="Cambria" w:eastAsia="Cambria" w:hAnsi="Cambria" w:cs="Cambria"/>
          <w:b/>
          <w:sz w:val="24"/>
        </w:rPr>
        <w:t xml:space="preserve">With the lights set to on, drag a snail into one test tube and a plant into another. Press play </w:t>
      </w:r>
      <w:r>
        <w:rPr>
          <w:rFonts w:ascii="Cambria" w:eastAsia="Cambria" w:hAnsi="Cambria" w:cs="Cambria"/>
          <w:sz w:val="24"/>
        </w:rPr>
        <w:t>(</w:t>
      </w:r>
      <w:r>
        <w:rPr>
          <w:noProof/>
        </w:rPr>
        <w:drawing>
          <wp:inline distT="0" distB="0" distL="0" distR="0">
            <wp:extent cx="257175" cy="171450"/>
            <wp:effectExtent l="0" t="0" r="0" b="0"/>
            <wp:docPr id="3" name="image06.png" descr="play"/>
            <wp:cNvGraphicFramePr/>
            <a:graphic xmlns:a="http://schemas.openxmlformats.org/drawingml/2006/main">
              <a:graphicData uri="http://schemas.openxmlformats.org/drawingml/2006/picture">
                <pic:pic xmlns:pic="http://schemas.openxmlformats.org/drawingml/2006/picture">
                  <pic:nvPicPr>
                    <pic:cNvPr id="0" name="image06.png" descr="play"/>
                    <pic:cNvPicPr preferRelativeResize="0"/>
                  </pic:nvPicPr>
                  <pic:blipFill>
                    <a:blip r:embed="rId14"/>
                    <a:srcRect/>
                    <a:stretch>
                      <a:fillRect/>
                    </a:stretch>
                  </pic:blipFill>
                  <pic:spPr>
                    <a:xfrm>
                      <a:off x="0" y="0"/>
                      <a:ext cx="257175" cy="171450"/>
                    </a:xfrm>
                    <a:prstGeom prst="rect">
                      <a:avLst/>
                    </a:prstGeom>
                    <a:ln/>
                  </pic:spPr>
                </pic:pic>
              </a:graphicData>
            </a:graphic>
          </wp:inline>
        </w:drawing>
      </w:r>
      <w:r>
        <w:rPr>
          <w:rFonts w:ascii="Cambria" w:eastAsia="Cambria" w:hAnsi="Cambria" w:cs="Cambria"/>
          <w:sz w:val="24"/>
        </w:rPr>
        <w:t>).</w:t>
      </w:r>
    </w:p>
    <w:p w:rsidR="00836CC2" w:rsidRDefault="006C79E7">
      <w:pPr>
        <w:numPr>
          <w:ilvl w:val="0"/>
          <w:numId w:val="10"/>
        </w:numPr>
        <w:ind w:hanging="359"/>
        <w:contextualSpacing/>
        <w:rPr>
          <w:rFonts w:ascii="Cambria" w:eastAsia="Cambria" w:hAnsi="Cambria" w:cs="Cambria"/>
          <w:sz w:val="24"/>
        </w:rPr>
      </w:pPr>
      <w:r>
        <w:rPr>
          <w:rFonts w:ascii="Cambria" w:eastAsia="Cambria" w:hAnsi="Cambria" w:cs="Cambria"/>
          <w:sz w:val="24"/>
        </w:rPr>
        <w:t>After 24 hours, what is the color of each tube?</w:t>
      </w:r>
    </w:p>
    <w:p w:rsidR="00836CC2" w:rsidRDefault="00836CC2"/>
    <w:p w:rsidR="00836CC2" w:rsidRDefault="006C79E7">
      <w:r>
        <w:rPr>
          <w:rFonts w:ascii="Cambria" w:eastAsia="Cambria" w:hAnsi="Cambria" w:cs="Cambria"/>
          <w:b/>
          <w:sz w:val="24"/>
        </w:rPr>
        <w:t>Select show oxygen and CO</w:t>
      </w:r>
      <w:r>
        <w:rPr>
          <w:rFonts w:ascii="Cambria" w:eastAsia="Cambria" w:hAnsi="Cambria" w:cs="Cambria"/>
          <w:b/>
          <w:sz w:val="18"/>
        </w:rPr>
        <w:t>2</w:t>
      </w:r>
      <w:r>
        <w:rPr>
          <w:rFonts w:ascii="Cambria" w:eastAsia="Cambria" w:hAnsi="Cambria" w:cs="Cambria"/>
          <w:b/>
          <w:sz w:val="24"/>
        </w:rPr>
        <w:t xml:space="preserve"> values. Place the probe in each tube. The probe will show you the levels of two</w:t>
      </w:r>
      <w:r>
        <w:rPr>
          <w:rFonts w:ascii="Cambria" w:eastAsia="Cambria" w:hAnsi="Cambria" w:cs="Cambria"/>
          <w:b/>
          <w:sz w:val="24"/>
        </w:rPr>
        <w:t xml:space="preserve"> gases, oxygen and carbon dioxide.</w:t>
      </w:r>
    </w:p>
    <w:p w:rsidR="00836CC2" w:rsidRDefault="006C79E7">
      <w:pPr>
        <w:numPr>
          <w:ilvl w:val="0"/>
          <w:numId w:val="4"/>
        </w:numPr>
        <w:ind w:hanging="359"/>
        <w:contextualSpacing/>
        <w:rPr>
          <w:rFonts w:ascii="Cambria" w:eastAsia="Cambria" w:hAnsi="Cambria" w:cs="Cambria"/>
          <w:sz w:val="24"/>
        </w:rPr>
      </w:pPr>
      <w:r>
        <w:rPr>
          <w:rFonts w:ascii="Cambria" w:eastAsia="Cambria" w:hAnsi="Cambria" w:cs="Cambria"/>
          <w:sz w:val="24"/>
        </w:rPr>
        <w:t>When the water turns blue, which gas is most common?</w:t>
      </w:r>
    </w:p>
    <w:p w:rsidR="00836CC2" w:rsidRDefault="00836CC2"/>
    <w:p w:rsidR="00836CC2" w:rsidRDefault="006C79E7">
      <w:pPr>
        <w:numPr>
          <w:ilvl w:val="0"/>
          <w:numId w:val="4"/>
        </w:numPr>
        <w:ind w:hanging="359"/>
        <w:contextualSpacing/>
        <w:rPr>
          <w:rFonts w:ascii="Cambria" w:eastAsia="Cambria" w:hAnsi="Cambria" w:cs="Cambria"/>
          <w:sz w:val="24"/>
        </w:rPr>
      </w:pPr>
      <w:r>
        <w:rPr>
          <w:rFonts w:ascii="Cambria" w:eastAsia="Cambria" w:hAnsi="Cambria" w:cs="Cambria"/>
          <w:sz w:val="24"/>
        </w:rPr>
        <w:t>When the water turns yellow, which gas is most common?</w:t>
      </w:r>
    </w:p>
    <w:p w:rsidR="00836CC2" w:rsidRDefault="00836CC2"/>
    <w:p w:rsidR="00836CC2" w:rsidRDefault="006C79E7">
      <w:pPr>
        <w:numPr>
          <w:ilvl w:val="0"/>
          <w:numId w:val="4"/>
        </w:numPr>
        <w:ind w:hanging="359"/>
        <w:contextualSpacing/>
        <w:rPr>
          <w:rFonts w:ascii="Cambria" w:eastAsia="Cambria" w:hAnsi="Cambria" w:cs="Cambria"/>
          <w:sz w:val="24"/>
        </w:rPr>
      </w:pPr>
      <w:r>
        <w:rPr>
          <w:rFonts w:ascii="Cambria" w:eastAsia="Cambria" w:hAnsi="Cambria" w:cs="Cambria"/>
          <w:sz w:val="24"/>
        </w:rPr>
        <w:t>What does it tell you when the water is green?</w:t>
      </w:r>
    </w:p>
    <w:p w:rsidR="00836CC2" w:rsidRDefault="00836CC2"/>
    <w:p w:rsidR="00836CC2" w:rsidRDefault="00836CC2">
      <w:pPr>
        <w:spacing w:line="240" w:lineRule="auto"/>
        <w:ind w:firstLine="360"/>
      </w:pPr>
    </w:p>
    <w:tbl>
      <w:tblPr>
        <w:tblStyle w:val="a"/>
        <w:tblW w:w="1024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55"/>
        <w:gridCol w:w="5415"/>
        <w:gridCol w:w="2175"/>
      </w:tblGrid>
      <w:tr w:rsidR="00836CC2">
        <w:trPr>
          <w:trHeight w:val="1760"/>
        </w:trPr>
        <w:tc>
          <w:tcPr>
            <w:tcW w:w="2655" w:type="dxa"/>
            <w:tcMar>
              <w:left w:w="115" w:type="dxa"/>
              <w:right w:w="115" w:type="dxa"/>
            </w:tcMar>
            <w:vAlign w:val="center"/>
          </w:tcPr>
          <w:p w:rsidR="00836CC2" w:rsidRDefault="006C79E7">
            <w:pPr>
              <w:spacing w:line="240" w:lineRule="auto"/>
            </w:pPr>
            <w:r>
              <w:rPr>
                <w:b/>
              </w:rPr>
              <w:t xml:space="preserve">Activity A: </w:t>
            </w:r>
          </w:p>
          <w:p w:rsidR="00836CC2" w:rsidRDefault="00836CC2">
            <w:pPr>
              <w:spacing w:line="240" w:lineRule="auto"/>
            </w:pPr>
          </w:p>
          <w:p w:rsidR="00836CC2" w:rsidRDefault="006C79E7">
            <w:pPr>
              <w:spacing w:line="240" w:lineRule="auto"/>
            </w:pPr>
            <w:r>
              <w:rPr>
                <w:b/>
              </w:rPr>
              <w:t>Gases in and gases out</w:t>
            </w:r>
          </w:p>
        </w:tc>
        <w:tc>
          <w:tcPr>
            <w:tcW w:w="5415" w:type="dxa"/>
            <w:tcMar>
              <w:left w:w="115" w:type="dxa"/>
              <w:right w:w="115" w:type="dxa"/>
            </w:tcMar>
            <w:vAlign w:val="center"/>
          </w:tcPr>
          <w:p w:rsidR="00836CC2" w:rsidRDefault="006C79E7">
            <w:pPr>
              <w:spacing w:line="240" w:lineRule="auto"/>
            </w:pPr>
            <w:r>
              <w:rPr>
                <w:u w:val="single"/>
              </w:rPr>
              <w:t>Get the Gizmo ready</w:t>
            </w:r>
            <w:r>
              <w:t>:</w:t>
            </w:r>
          </w:p>
          <w:p w:rsidR="00836CC2" w:rsidRDefault="00836CC2">
            <w:pPr>
              <w:spacing w:line="240" w:lineRule="auto"/>
            </w:pPr>
          </w:p>
          <w:p w:rsidR="00836CC2" w:rsidRDefault="006C79E7">
            <w:pPr>
              <w:numPr>
                <w:ilvl w:val="0"/>
                <w:numId w:val="12"/>
              </w:numPr>
              <w:spacing w:line="240" w:lineRule="auto"/>
              <w:ind w:left="612" w:hanging="359"/>
              <w:contextualSpacing/>
            </w:pPr>
            <w:r>
              <w:t xml:space="preserve">Click </w:t>
            </w:r>
            <w:r>
              <w:rPr>
                <w:b/>
              </w:rPr>
              <w:t xml:space="preserve">Reset </w:t>
            </w:r>
            <w:r>
              <w:t>(</w:t>
            </w:r>
            <w:r>
              <w:rPr>
                <w:noProof/>
              </w:rPr>
              <w:drawing>
                <wp:inline distT="0" distB="0" distL="0" distR="0">
                  <wp:extent cx="257175" cy="171450"/>
                  <wp:effectExtent l="0" t="0" r="0" b="0"/>
                  <wp:docPr id="7" name="image13.png" descr="reset"/>
                  <wp:cNvGraphicFramePr/>
                  <a:graphic xmlns:a="http://schemas.openxmlformats.org/drawingml/2006/main">
                    <a:graphicData uri="http://schemas.openxmlformats.org/drawingml/2006/picture">
                      <pic:pic xmlns:pic="http://schemas.openxmlformats.org/drawingml/2006/picture">
                        <pic:nvPicPr>
                          <pic:cNvPr id="0" name="image13.png" descr="reset"/>
                          <pic:cNvPicPr preferRelativeResize="0"/>
                        </pic:nvPicPr>
                        <pic:blipFill>
                          <a:blip r:embed="rId15"/>
                          <a:srcRect/>
                          <a:stretch>
                            <a:fillRect/>
                          </a:stretch>
                        </pic:blipFill>
                        <pic:spPr>
                          <a:xfrm>
                            <a:off x="0" y="0"/>
                            <a:ext cx="257175" cy="171450"/>
                          </a:xfrm>
                          <a:prstGeom prst="rect">
                            <a:avLst/>
                          </a:prstGeom>
                          <a:ln/>
                        </pic:spPr>
                      </pic:pic>
                    </a:graphicData>
                  </a:graphic>
                </wp:inline>
              </w:drawing>
            </w:r>
            <w:r>
              <w:t>).</w:t>
            </w:r>
          </w:p>
          <w:p w:rsidR="00836CC2" w:rsidRDefault="006C79E7">
            <w:pPr>
              <w:numPr>
                <w:ilvl w:val="0"/>
                <w:numId w:val="12"/>
              </w:numPr>
              <w:spacing w:line="240" w:lineRule="auto"/>
              <w:ind w:left="612" w:hanging="359"/>
              <w:contextualSpacing/>
            </w:pPr>
            <w:r>
              <w:t>Clear all of the test tubes.</w:t>
            </w:r>
          </w:p>
          <w:p w:rsidR="00836CC2" w:rsidRDefault="006C79E7">
            <w:pPr>
              <w:numPr>
                <w:ilvl w:val="0"/>
                <w:numId w:val="12"/>
              </w:numPr>
              <w:spacing w:line="240" w:lineRule="auto"/>
              <w:ind w:left="612" w:hanging="359"/>
              <w:contextualSpacing/>
            </w:pPr>
            <w:r>
              <w:t xml:space="preserve">Turn on </w:t>
            </w:r>
            <w:r>
              <w:rPr>
                <w:b/>
              </w:rPr>
              <w:t>Show oxygen and CO</w:t>
            </w:r>
            <w:r>
              <w:rPr>
                <w:b/>
                <w:vertAlign w:val="subscript"/>
              </w:rPr>
              <w:t>2</w:t>
            </w:r>
            <w:r>
              <w:rPr>
                <w:b/>
              </w:rPr>
              <w:t xml:space="preserve"> values</w:t>
            </w:r>
            <w:r>
              <w:t>.</w:t>
            </w:r>
          </w:p>
        </w:tc>
        <w:tc>
          <w:tcPr>
            <w:tcW w:w="2175" w:type="dxa"/>
            <w:tcMar>
              <w:left w:w="115" w:type="dxa"/>
              <w:right w:w="115" w:type="dxa"/>
            </w:tcMar>
            <w:vAlign w:val="center"/>
          </w:tcPr>
          <w:p w:rsidR="00836CC2" w:rsidRDefault="006C79E7">
            <w:pPr>
              <w:spacing w:line="240" w:lineRule="auto"/>
              <w:jc w:val="center"/>
            </w:pPr>
            <w:r>
              <w:rPr>
                <w:noProof/>
              </w:rPr>
              <w:drawing>
                <wp:inline distT="0" distB="0" distL="0" distR="0">
                  <wp:extent cx="1095375" cy="10477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095375" cy="1047750"/>
                          </a:xfrm>
                          <a:prstGeom prst="rect">
                            <a:avLst/>
                          </a:prstGeom>
                          <a:ln/>
                        </pic:spPr>
                      </pic:pic>
                    </a:graphicData>
                  </a:graphic>
                </wp:inline>
              </w:drawing>
            </w:r>
          </w:p>
        </w:tc>
      </w:tr>
    </w:tbl>
    <w:p w:rsidR="00836CC2" w:rsidRDefault="00836CC2">
      <w:pPr>
        <w:spacing w:line="240" w:lineRule="auto"/>
      </w:pPr>
    </w:p>
    <w:p w:rsidR="00836CC2" w:rsidRDefault="006C79E7">
      <w:r>
        <w:rPr>
          <w:rFonts w:ascii="Cambria" w:eastAsia="Cambria" w:hAnsi="Cambria" w:cs="Cambria"/>
          <w:b/>
          <w:sz w:val="24"/>
        </w:rPr>
        <w:t>Place a snail and sprig of Elodea in two different test tubes. Turn the lights on and press play.</w:t>
      </w:r>
    </w:p>
    <w:p w:rsidR="00836CC2" w:rsidRDefault="006C79E7">
      <w:pPr>
        <w:numPr>
          <w:ilvl w:val="0"/>
          <w:numId w:val="9"/>
        </w:numPr>
        <w:ind w:hanging="359"/>
        <w:contextualSpacing/>
        <w:rPr>
          <w:rFonts w:ascii="Cambria" w:eastAsia="Cambria" w:hAnsi="Cambria" w:cs="Cambria"/>
          <w:sz w:val="24"/>
        </w:rPr>
      </w:pPr>
      <w:r>
        <w:rPr>
          <w:rFonts w:ascii="Cambria" w:eastAsia="Cambria" w:hAnsi="Cambria" w:cs="Cambria"/>
          <w:sz w:val="24"/>
        </w:rPr>
        <w:t>What gas do plants give off in the light?</w:t>
      </w:r>
    </w:p>
    <w:p w:rsidR="00836CC2" w:rsidRDefault="00836CC2"/>
    <w:p w:rsidR="00836CC2" w:rsidRDefault="006C79E7">
      <w:pPr>
        <w:numPr>
          <w:ilvl w:val="0"/>
          <w:numId w:val="9"/>
        </w:numPr>
        <w:ind w:hanging="359"/>
        <w:contextualSpacing/>
        <w:rPr>
          <w:rFonts w:ascii="Cambria" w:eastAsia="Cambria" w:hAnsi="Cambria" w:cs="Cambria"/>
          <w:sz w:val="24"/>
        </w:rPr>
      </w:pPr>
      <w:r>
        <w:rPr>
          <w:rFonts w:ascii="Cambria" w:eastAsia="Cambria" w:hAnsi="Cambria" w:cs="Cambria"/>
          <w:sz w:val="24"/>
        </w:rPr>
        <w:t xml:space="preserve">What gas do animals give off </w:t>
      </w:r>
      <w:r>
        <w:rPr>
          <w:rFonts w:ascii="Cambria" w:eastAsia="Cambria" w:hAnsi="Cambria" w:cs="Cambria"/>
          <w:sz w:val="24"/>
        </w:rPr>
        <w:t>in the light?</w:t>
      </w:r>
    </w:p>
    <w:p w:rsidR="00836CC2" w:rsidRDefault="00836CC2"/>
    <w:p w:rsidR="00836CC2" w:rsidRDefault="006C79E7">
      <w:r>
        <w:rPr>
          <w:rFonts w:ascii="Cambria" w:eastAsia="Cambria" w:hAnsi="Cambria" w:cs="Cambria"/>
          <w:b/>
          <w:sz w:val="24"/>
        </w:rPr>
        <w:t>Click reset, turn the lights off, and press play.</w:t>
      </w:r>
    </w:p>
    <w:p w:rsidR="00836CC2" w:rsidRDefault="006C79E7">
      <w:pPr>
        <w:numPr>
          <w:ilvl w:val="0"/>
          <w:numId w:val="14"/>
        </w:numPr>
        <w:ind w:hanging="359"/>
        <w:contextualSpacing/>
        <w:rPr>
          <w:rFonts w:ascii="Cambria" w:eastAsia="Cambria" w:hAnsi="Cambria" w:cs="Cambria"/>
          <w:sz w:val="24"/>
        </w:rPr>
      </w:pPr>
      <w:r>
        <w:rPr>
          <w:rFonts w:ascii="Cambria" w:eastAsia="Cambria" w:hAnsi="Cambria" w:cs="Cambria"/>
          <w:sz w:val="24"/>
        </w:rPr>
        <w:t>What gas do plants give off in the dark?</w:t>
      </w:r>
    </w:p>
    <w:p w:rsidR="00836CC2" w:rsidRDefault="00836CC2"/>
    <w:p w:rsidR="00836CC2" w:rsidRDefault="006C79E7">
      <w:pPr>
        <w:numPr>
          <w:ilvl w:val="0"/>
          <w:numId w:val="14"/>
        </w:numPr>
        <w:ind w:hanging="359"/>
        <w:contextualSpacing/>
        <w:rPr>
          <w:rFonts w:ascii="Cambria" w:eastAsia="Cambria" w:hAnsi="Cambria" w:cs="Cambria"/>
          <w:sz w:val="24"/>
        </w:rPr>
      </w:pPr>
      <w:r>
        <w:rPr>
          <w:rFonts w:ascii="Cambria" w:eastAsia="Cambria" w:hAnsi="Cambria" w:cs="Cambria"/>
          <w:sz w:val="24"/>
        </w:rPr>
        <w:t>What gas do animals give off in the dark?</w:t>
      </w:r>
    </w:p>
    <w:p w:rsidR="00836CC2" w:rsidRDefault="00836CC2"/>
    <w:p w:rsidR="00836CC2" w:rsidRDefault="006C79E7">
      <w:r>
        <w:rPr>
          <w:rFonts w:ascii="Cambria" w:eastAsia="Cambria" w:hAnsi="Cambria" w:cs="Cambria"/>
          <w:b/>
          <w:sz w:val="24"/>
        </w:rPr>
        <w:t>Fill in the blanks.</w:t>
      </w:r>
    </w:p>
    <w:p w:rsidR="00836CC2" w:rsidRDefault="006C79E7">
      <w:pPr>
        <w:numPr>
          <w:ilvl w:val="0"/>
          <w:numId w:val="14"/>
        </w:numPr>
        <w:ind w:hanging="359"/>
        <w:contextualSpacing/>
        <w:rPr>
          <w:rFonts w:ascii="Cambria" w:eastAsia="Cambria" w:hAnsi="Cambria" w:cs="Cambria"/>
          <w:sz w:val="24"/>
        </w:rPr>
      </w:pPr>
      <w:r>
        <w:rPr>
          <w:rFonts w:ascii="Cambria" w:eastAsia="Cambria" w:hAnsi="Cambria" w:cs="Cambria"/>
          <w:sz w:val="24"/>
        </w:rPr>
        <w:t>Animals breathe in ________________________ and breathe out __________________________.</w:t>
      </w:r>
    </w:p>
    <w:p w:rsidR="00836CC2" w:rsidRDefault="00836CC2"/>
    <w:p w:rsidR="00836CC2" w:rsidRDefault="006C79E7">
      <w:pPr>
        <w:numPr>
          <w:ilvl w:val="0"/>
          <w:numId w:val="14"/>
        </w:numPr>
        <w:ind w:hanging="359"/>
        <w:contextualSpacing/>
        <w:rPr>
          <w:rFonts w:ascii="Cambria" w:eastAsia="Cambria" w:hAnsi="Cambria" w:cs="Cambria"/>
          <w:sz w:val="24"/>
        </w:rPr>
      </w:pPr>
      <w:r>
        <w:rPr>
          <w:rFonts w:ascii="Cambria" w:eastAsia="Cambria" w:hAnsi="Cambria" w:cs="Cambria"/>
          <w:sz w:val="24"/>
        </w:rPr>
        <w:t>In sunlight, plants take in ___________________________ and release __________________________.</w:t>
      </w:r>
    </w:p>
    <w:p w:rsidR="00836CC2" w:rsidRDefault="00836CC2"/>
    <w:p w:rsidR="00836CC2" w:rsidRDefault="00836CC2">
      <w:pPr>
        <w:spacing w:line="240" w:lineRule="auto"/>
      </w:pPr>
    </w:p>
    <w:tbl>
      <w:tblPr>
        <w:tblStyle w:val="a0"/>
        <w:tblW w:w="9690"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80"/>
        <w:gridCol w:w="5250"/>
        <w:gridCol w:w="2160"/>
      </w:tblGrid>
      <w:tr w:rsidR="00836CC2">
        <w:trPr>
          <w:trHeight w:val="1560"/>
        </w:trPr>
        <w:tc>
          <w:tcPr>
            <w:tcW w:w="2280" w:type="dxa"/>
            <w:tcMar>
              <w:left w:w="115" w:type="dxa"/>
              <w:right w:w="115" w:type="dxa"/>
            </w:tcMar>
            <w:vAlign w:val="center"/>
          </w:tcPr>
          <w:p w:rsidR="00836CC2" w:rsidRDefault="006C79E7">
            <w:pPr>
              <w:spacing w:line="240" w:lineRule="auto"/>
            </w:pPr>
            <w:r>
              <w:rPr>
                <w:b/>
              </w:rPr>
              <w:t xml:space="preserve">Activity B: </w:t>
            </w:r>
          </w:p>
          <w:p w:rsidR="00836CC2" w:rsidRDefault="00836CC2">
            <w:pPr>
              <w:spacing w:line="240" w:lineRule="auto"/>
            </w:pPr>
          </w:p>
          <w:p w:rsidR="00836CC2" w:rsidRDefault="006C79E7">
            <w:pPr>
              <w:spacing w:line="240" w:lineRule="auto"/>
            </w:pPr>
            <w:r>
              <w:rPr>
                <w:b/>
              </w:rPr>
              <w:t xml:space="preserve">Interdependence     </w:t>
            </w:r>
          </w:p>
        </w:tc>
        <w:tc>
          <w:tcPr>
            <w:tcW w:w="5250" w:type="dxa"/>
            <w:tcMar>
              <w:left w:w="115" w:type="dxa"/>
              <w:right w:w="115" w:type="dxa"/>
            </w:tcMar>
            <w:vAlign w:val="center"/>
          </w:tcPr>
          <w:p w:rsidR="00836CC2" w:rsidRDefault="006C79E7">
            <w:pPr>
              <w:spacing w:line="240" w:lineRule="auto"/>
            </w:pPr>
            <w:r>
              <w:rPr>
                <w:u w:val="single"/>
              </w:rPr>
              <w:t>Get the Gizmo ready</w:t>
            </w:r>
            <w:r>
              <w:t>:</w:t>
            </w:r>
          </w:p>
          <w:p w:rsidR="00836CC2" w:rsidRDefault="00836CC2">
            <w:pPr>
              <w:spacing w:line="240" w:lineRule="auto"/>
            </w:pPr>
          </w:p>
          <w:p w:rsidR="00836CC2" w:rsidRDefault="006C79E7">
            <w:pPr>
              <w:numPr>
                <w:ilvl w:val="0"/>
                <w:numId w:val="5"/>
              </w:numPr>
              <w:spacing w:line="240" w:lineRule="auto"/>
              <w:ind w:left="612" w:hanging="359"/>
              <w:contextualSpacing/>
            </w:pPr>
            <w:r>
              <w:t xml:space="preserve">Click </w:t>
            </w:r>
            <w:r>
              <w:rPr>
                <w:b/>
              </w:rPr>
              <w:t>Reset</w:t>
            </w:r>
            <w:r>
              <w:t>.</w:t>
            </w:r>
          </w:p>
          <w:p w:rsidR="00836CC2" w:rsidRDefault="006C79E7">
            <w:pPr>
              <w:numPr>
                <w:ilvl w:val="0"/>
                <w:numId w:val="5"/>
              </w:numPr>
              <w:spacing w:line="240" w:lineRule="auto"/>
              <w:ind w:left="612" w:hanging="359"/>
              <w:contextualSpacing/>
            </w:pPr>
            <w:r>
              <w:t>Clear all of the test tubes.</w:t>
            </w:r>
          </w:p>
          <w:p w:rsidR="00836CC2" w:rsidRDefault="006C79E7">
            <w:pPr>
              <w:numPr>
                <w:ilvl w:val="0"/>
                <w:numId w:val="5"/>
              </w:numPr>
              <w:spacing w:line="240" w:lineRule="auto"/>
              <w:ind w:left="612" w:hanging="359"/>
              <w:contextualSpacing/>
            </w:pPr>
            <w:r>
              <w:t xml:space="preserve">Turn the light switch to </w:t>
            </w:r>
            <w:r>
              <w:rPr>
                <w:b/>
              </w:rPr>
              <w:t>on</w:t>
            </w:r>
            <w:r>
              <w:t>.</w:t>
            </w:r>
          </w:p>
          <w:p w:rsidR="00836CC2" w:rsidRDefault="006C79E7">
            <w:pPr>
              <w:numPr>
                <w:ilvl w:val="0"/>
                <w:numId w:val="5"/>
              </w:numPr>
              <w:spacing w:line="240" w:lineRule="auto"/>
              <w:ind w:left="612" w:hanging="359"/>
              <w:contextualSpacing/>
            </w:pPr>
            <w:r>
              <w:t xml:space="preserve">Check </w:t>
            </w:r>
            <w:r>
              <w:rPr>
                <w:b/>
              </w:rPr>
              <w:t>Show oxygen and CO</w:t>
            </w:r>
            <w:r>
              <w:rPr>
                <w:b/>
                <w:vertAlign w:val="subscript"/>
              </w:rPr>
              <w:t>2</w:t>
            </w:r>
            <w:r>
              <w:rPr>
                <w:b/>
              </w:rPr>
              <w:t xml:space="preserve"> values</w:t>
            </w:r>
            <w:r>
              <w:t>.</w:t>
            </w:r>
          </w:p>
        </w:tc>
        <w:tc>
          <w:tcPr>
            <w:tcW w:w="2160" w:type="dxa"/>
            <w:tcMar>
              <w:left w:w="115" w:type="dxa"/>
              <w:right w:w="115" w:type="dxa"/>
            </w:tcMar>
            <w:vAlign w:val="center"/>
          </w:tcPr>
          <w:p w:rsidR="00836CC2" w:rsidRDefault="006C79E7">
            <w:pPr>
              <w:spacing w:line="240" w:lineRule="auto"/>
              <w:jc w:val="center"/>
            </w:pPr>
            <w:r>
              <w:rPr>
                <w:noProof/>
              </w:rPr>
              <w:drawing>
                <wp:inline distT="0" distB="0" distL="0" distR="0">
                  <wp:extent cx="1152525" cy="1085850"/>
                  <wp:effectExtent l="0" t="0" r="0" b="0"/>
                  <wp:docPr id="2" name="image05.png" descr="SnailPlantImage04"/>
                  <wp:cNvGraphicFramePr/>
                  <a:graphic xmlns:a="http://schemas.openxmlformats.org/drawingml/2006/main">
                    <a:graphicData uri="http://schemas.openxmlformats.org/drawingml/2006/picture">
                      <pic:pic xmlns:pic="http://schemas.openxmlformats.org/drawingml/2006/picture">
                        <pic:nvPicPr>
                          <pic:cNvPr id="0" name="image05.png" descr="SnailPlantImage04"/>
                          <pic:cNvPicPr preferRelativeResize="0"/>
                        </pic:nvPicPr>
                        <pic:blipFill>
                          <a:blip r:embed="rId17"/>
                          <a:srcRect/>
                          <a:stretch>
                            <a:fillRect/>
                          </a:stretch>
                        </pic:blipFill>
                        <pic:spPr>
                          <a:xfrm>
                            <a:off x="0" y="0"/>
                            <a:ext cx="1152525" cy="1085850"/>
                          </a:xfrm>
                          <a:prstGeom prst="rect">
                            <a:avLst/>
                          </a:prstGeom>
                          <a:ln/>
                        </pic:spPr>
                      </pic:pic>
                    </a:graphicData>
                  </a:graphic>
                </wp:inline>
              </w:drawing>
            </w:r>
          </w:p>
        </w:tc>
      </w:tr>
    </w:tbl>
    <w:p w:rsidR="00836CC2" w:rsidRDefault="00836CC2"/>
    <w:p w:rsidR="00836CC2" w:rsidRDefault="006C79E7">
      <w:r>
        <w:rPr>
          <w:rFonts w:ascii="Cambria" w:eastAsia="Cambria" w:hAnsi="Cambria" w:cs="Cambria"/>
          <w:b/>
          <w:sz w:val="24"/>
        </w:rPr>
        <w:t>Put one sprig of Elodea and one snail in a test tube together with the lights on. Click play.</w:t>
      </w:r>
    </w:p>
    <w:p w:rsidR="00836CC2" w:rsidRDefault="006C79E7">
      <w:pPr>
        <w:numPr>
          <w:ilvl w:val="0"/>
          <w:numId w:val="6"/>
        </w:numPr>
        <w:ind w:hanging="359"/>
        <w:contextualSpacing/>
        <w:rPr>
          <w:rFonts w:ascii="Cambria" w:eastAsia="Cambria" w:hAnsi="Cambria" w:cs="Cambria"/>
          <w:sz w:val="24"/>
        </w:rPr>
      </w:pPr>
      <w:r>
        <w:rPr>
          <w:rFonts w:ascii="Cambria" w:eastAsia="Cambria" w:hAnsi="Cambria" w:cs="Cambria"/>
          <w:sz w:val="24"/>
        </w:rPr>
        <w:t>Does the color of the water in the tube change?</w:t>
      </w:r>
    </w:p>
    <w:p w:rsidR="00836CC2" w:rsidRDefault="00836CC2"/>
    <w:p w:rsidR="00836CC2" w:rsidRDefault="006C79E7">
      <w:pPr>
        <w:numPr>
          <w:ilvl w:val="0"/>
          <w:numId w:val="6"/>
        </w:numPr>
        <w:ind w:hanging="359"/>
        <w:contextualSpacing/>
        <w:rPr>
          <w:rFonts w:ascii="Cambria" w:eastAsia="Cambria" w:hAnsi="Cambria" w:cs="Cambria"/>
          <w:sz w:val="24"/>
        </w:rPr>
      </w:pPr>
      <w:r>
        <w:rPr>
          <w:rFonts w:ascii="Cambria" w:eastAsia="Cambria" w:hAnsi="Cambria" w:cs="Cambria"/>
          <w:sz w:val="24"/>
        </w:rPr>
        <w:t>What happens to the oxygen and carbon dioxide levels?</w:t>
      </w:r>
    </w:p>
    <w:p w:rsidR="00836CC2" w:rsidRDefault="00836CC2"/>
    <w:p w:rsidR="00836CC2" w:rsidRDefault="006C79E7">
      <w:pPr>
        <w:spacing w:line="240" w:lineRule="auto"/>
      </w:pPr>
      <w:r>
        <w:rPr>
          <w:rFonts w:ascii="Cambria" w:eastAsia="Cambria" w:hAnsi="Cambria" w:cs="Cambria"/>
          <w:b/>
          <w:sz w:val="24"/>
        </w:rPr>
        <w:t>Without using the Gizmo, predict what you think will happen to the gas levels in each case listed below. (Only fill in the Prediction column, leave the Actual Result column blank for now.)</w:t>
      </w:r>
    </w:p>
    <w:p w:rsidR="00836CC2" w:rsidRDefault="00836CC2">
      <w:pPr>
        <w:spacing w:line="240" w:lineRule="auto"/>
      </w:pPr>
    </w:p>
    <w:tbl>
      <w:tblPr>
        <w:tblStyle w:val="a1"/>
        <w:tblW w:w="9540"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70"/>
        <w:gridCol w:w="3810"/>
        <w:gridCol w:w="3660"/>
      </w:tblGrid>
      <w:tr w:rsidR="00836CC2">
        <w:trPr>
          <w:trHeight w:val="340"/>
        </w:trPr>
        <w:tc>
          <w:tcPr>
            <w:tcW w:w="2070" w:type="dxa"/>
            <w:tcMar>
              <w:left w:w="115" w:type="dxa"/>
              <w:right w:w="115" w:type="dxa"/>
            </w:tcMar>
            <w:vAlign w:val="center"/>
          </w:tcPr>
          <w:p w:rsidR="00836CC2" w:rsidRDefault="006C79E7">
            <w:pPr>
              <w:spacing w:line="240" w:lineRule="auto"/>
              <w:jc w:val="center"/>
            </w:pPr>
            <w:r>
              <w:rPr>
                <w:rFonts w:ascii="Cambria" w:eastAsia="Cambria" w:hAnsi="Cambria" w:cs="Cambria"/>
                <w:b/>
              </w:rPr>
              <w:t>Tube</w:t>
            </w:r>
          </w:p>
        </w:tc>
        <w:tc>
          <w:tcPr>
            <w:tcW w:w="3810" w:type="dxa"/>
            <w:tcMar>
              <w:left w:w="115" w:type="dxa"/>
              <w:right w:w="115" w:type="dxa"/>
            </w:tcMar>
            <w:vAlign w:val="center"/>
          </w:tcPr>
          <w:p w:rsidR="00836CC2" w:rsidRDefault="006C79E7">
            <w:pPr>
              <w:spacing w:line="240" w:lineRule="auto"/>
              <w:jc w:val="center"/>
            </w:pPr>
            <w:r>
              <w:rPr>
                <w:rFonts w:ascii="Cambria" w:eastAsia="Cambria" w:hAnsi="Cambria" w:cs="Cambria"/>
                <w:b/>
              </w:rPr>
              <w:t>Predic</w:t>
            </w:r>
            <w:r>
              <w:rPr>
                <w:rFonts w:ascii="Cambria" w:eastAsia="Cambria" w:hAnsi="Cambria" w:cs="Cambria"/>
                <w:b/>
              </w:rPr>
              <w:t>tion</w:t>
            </w:r>
          </w:p>
        </w:tc>
        <w:tc>
          <w:tcPr>
            <w:tcW w:w="3660" w:type="dxa"/>
            <w:tcMar>
              <w:left w:w="115" w:type="dxa"/>
              <w:right w:w="115" w:type="dxa"/>
            </w:tcMar>
            <w:vAlign w:val="center"/>
          </w:tcPr>
          <w:p w:rsidR="00836CC2" w:rsidRDefault="006C79E7">
            <w:pPr>
              <w:spacing w:line="240" w:lineRule="auto"/>
              <w:jc w:val="center"/>
            </w:pPr>
            <w:r>
              <w:rPr>
                <w:rFonts w:ascii="Cambria" w:eastAsia="Cambria" w:hAnsi="Cambria" w:cs="Cambria"/>
                <w:b/>
              </w:rPr>
              <w:t>Actual Result</w:t>
            </w:r>
          </w:p>
        </w:tc>
      </w:tr>
      <w:tr w:rsidR="00836CC2">
        <w:trPr>
          <w:trHeight w:val="660"/>
        </w:trPr>
        <w:tc>
          <w:tcPr>
            <w:tcW w:w="2070" w:type="dxa"/>
            <w:tcMar>
              <w:left w:w="115" w:type="dxa"/>
              <w:right w:w="115" w:type="dxa"/>
            </w:tcMar>
            <w:vAlign w:val="center"/>
          </w:tcPr>
          <w:p w:rsidR="00836CC2" w:rsidRDefault="006C79E7">
            <w:pPr>
              <w:spacing w:line="240" w:lineRule="auto"/>
              <w:jc w:val="center"/>
            </w:pPr>
            <w:r>
              <w:rPr>
                <w:rFonts w:ascii="Cambria" w:eastAsia="Cambria" w:hAnsi="Cambria" w:cs="Cambria"/>
              </w:rPr>
              <w:t>2 snails, 2 sprigs,</w:t>
            </w:r>
          </w:p>
          <w:p w:rsidR="00836CC2" w:rsidRDefault="006C79E7">
            <w:pPr>
              <w:spacing w:line="240" w:lineRule="auto"/>
              <w:jc w:val="center"/>
            </w:pPr>
            <w:r>
              <w:rPr>
                <w:rFonts w:ascii="Cambria" w:eastAsia="Cambria" w:hAnsi="Cambria" w:cs="Cambria"/>
              </w:rPr>
              <w:t>lights on</w:t>
            </w:r>
          </w:p>
        </w:tc>
        <w:tc>
          <w:tcPr>
            <w:tcW w:w="3810" w:type="dxa"/>
            <w:tcMar>
              <w:left w:w="115" w:type="dxa"/>
              <w:right w:w="115" w:type="dxa"/>
            </w:tcMar>
            <w:vAlign w:val="center"/>
          </w:tcPr>
          <w:p w:rsidR="00836CC2" w:rsidRDefault="00836CC2">
            <w:pPr>
              <w:spacing w:line="240" w:lineRule="auto"/>
              <w:jc w:val="center"/>
            </w:pPr>
          </w:p>
        </w:tc>
        <w:tc>
          <w:tcPr>
            <w:tcW w:w="3660" w:type="dxa"/>
            <w:tcMar>
              <w:left w:w="115" w:type="dxa"/>
              <w:right w:w="115" w:type="dxa"/>
            </w:tcMar>
            <w:vAlign w:val="center"/>
          </w:tcPr>
          <w:p w:rsidR="00836CC2" w:rsidRDefault="00836CC2">
            <w:pPr>
              <w:spacing w:line="240" w:lineRule="auto"/>
              <w:jc w:val="center"/>
            </w:pPr>
          </w:p>
        </w:tc>
      </w:tr>
      <w:tr w:rsidR="00836CC2">
        <w:trPr>
          <w:trHeight w:val="660"/>
        </w:trPr>
        <w:tc>
          <w:tcPr>
            <w:tcW w:w="2070" w:type="dxa"/>
            <w:tcMar>
              <w:left w:w="115" w:type="dxa"/>
              <w:right w:w="115" w:type="dxa"/>
            </w:tcMar>
            <w:vAlign w:val="center"/>
          </w:tcPr>
          <w:p w:rsidR="00836CC2" w:rsidRDefault="006C79E7">
            <w:pPr>
              <w:spacing w:line="240" w:lineRule="auto"/>
              <w:jc w:val="center"/>
            </w:pPr>
            <w:r>
              <w:rPr>
                <w:rFonts w:ascii="Cambria" w:eastAsia="Cambria" w:hAnsi="Cambria" w:cs="Cambria"/>
              </w:rPr>
              <w:t>1 snail, 2 sprigs,</w:t>
            </w:r>
          </w:p>
          <w:p w:rsidR="00836CC2" w:rsidRDefault="006C79E7">
            <w:pPr>
              <w:spacing w:line="240" w:lineRule="auto"/>
              <w:jc w:val="center"/>
            </w:pPr>
            <w:r>
              <w:rPr>
                <w:rFonts w:ascii="Cambria" w:eastAsia="Cambria" w:hAnsi="Cambria" w:cs="Cambria"/>
              </w:rPr>
              <w:t>lights on</w:t>
            </w:r>
          </w:p>
        </w:tc>
        <w:tc>
          <w:tcPr>
            <w:tcW w:w="3810" w:type="dxa"/>
            <w:tcMar>
              <w:left w:w="115" w:type="dxa"/>
              <w:right w:w="115" w:type="dxa"/>
            </w:tcMar>
            <w:vAlign w:val="center"/>
          </w:tcPr>
          <w:p w:rsidR="00836CC2" w:rsidRDefault="00836CC2">
            <w:pPr>
              <w:spacing w:line="240" w:lineRule="auto"/>
              <w:jc w:val="center"/>
            </w:pPr>
          </w:p>
        </w:tc>
        <w:tc>
          <w:tcPr>
            <w:tcW w:w="3660" w:type="dxa"/>
            <w:tcMar>
              <w:left w:w="115" w:type="dxa"/>
              <w:right w:w="115" w:type="dxa"/>
            </w:tcMar>
            <w:vAlign w:val="center"/>
          </w:tcPr>
          <w:p w:rsidR="00836CC2" w:rsidRDefault="00836CC2">
            <w:pPr>
              <w:spacing w:line="240" w:lineRule="auto"/>
              <w:jc w:val="center"/>
            </w:pPr>
          </w:p>
        </w:tc>
      </w:tr>
      <w:tr w:rsidR="00836CC2">
        <w:trPr>
          <w:trHeight w:val="660"/>
        </w:trPr>
        <w:tc>
          <w:tcPr>
            <w:tcW w:w="2070" w:type="dxa"/>
            <w:tcMar>
              <w:left w:w="115" w:type="dxa"/>
              <w:right w:w="115" w:type="dxa"/>
            </w:tcMar>
            <w:vAlign w:val="center"/>
          </w:tcPr>
          <w:p w:rsidR="00836CC2" w:rsidRDefault="006C79E7">
            <w:pPr>
              <w:spacing w:line="240" w:lineRule="auto"/>
              <w:jc w:val="center"/>
            </w:pPr>
            <w:r>
              <w:rPr>
                <w:rFonts w:ascii="Cambria" w:eastAsia="Cambria" w:hAnsi="Cambria" w:cs="Cambria"/>
              </w:rPr>
              <w:t>1 snail, 2 sprigs,</w:t>
            </w:r>
          </w:p>
          <w:p w:rsidR="00836CC2" w:rsidRDefault="006C79E7">
            <w:pPr>
              <w:spacing w:line="240" w:lineRule="auto"/>
              <w:jc w:val="center"/>
            </w:pPr>
            <w:r>
              <w:rPr>
                <w:rFonts w:ascii="Cambria" w:eastAsia="Cambria" w:hAnsi="Cambria" w:cs="Cambria"/>
              </w:rPr>
              <w:t>lights off</w:t>
            </w:r>
          </w:p>
        </w:tc>
        <w:tc>
          <w:tcPr>
            <w:tcW w:w="3810" w:type="dxa"/>
            <w:tcMar>
              <w:left w:w="115" w:type="dxa"/>
              <w:right w:w="115" w:type="dxa"/>
            </w:tcMar>
            <w:vAlign w:val="center"/>
          </w:tcPr>
          <w:p w:rsidR="00836CC2" w:rsidRDefault="00836CC2">
            <w:pPr>
              <w:spacing w:line="240" w:lineRule="auto"/>
              <w:jc w:val="center"/>
            </w:pPr>
          </w:p>
        </w:tc>
        <w:tc>
          <w:tcPr>
            <w:tcW w:w="3660" w:type="dxa"/>
            <w:tcMar>
              <w:left w:w="115" w:type="dxa"/>
              <w:right w:w="115" w:type="dxa"/>
            </w:tcMar>
            <w:vAlign w:val="center"/>
          </w:tcPr>
          <w:p w:rsidR="00836CC2" w:rsidRDefault="00836CC2">
            <w:pPr>
              <w:spacing w:line="240" w:lineRule="auto"/>
              <w:jc w:val="center"/>
            </w:pPr>
          </w:p>
        </w:tc>
      </w:tr>
    </w:tbl>
    <w:p w:rsidR="00836CC2" w:rsidRDefault="00836CC2">
      <w:pPr>
        <w:spacing w:line="240" w:lineRule="auto"/>
      </w:pPr>
    </w:p>
    <w:p w:rsidR="00836CC2" w:rsidRDefault="006C79E7">
      <w:pPr>
        <w:spacing w:line="240" w:lineRule="auto"/>
      </w:pPr>
      <w:r>
        <w:rPr>
          <w:rFonts w:ascii="Cambria" w:eastAsia="Cambria" w:hAnsi="Cambria" w:cs="Cambria"/>
          <w:b/>
          <w:sz w:val="24"/>
        </w:rPr>
        <w:t>Now run the Gizmo and fill in the Actual Result column in the table above.</w:t>
      </w:r>
    </w:p>
    <w:p w:rsidR="00836CC2" w:rsidRDefault="006C79E7">
      <w:pPr>
        <w:numPr>
          <w:ilvl w:val="0"/>
          <w:numId w:val="2"/>
        </w:numPr>
        <w:spacing w:line="240" w:lineRule="auto"/>
        <w:ind w:hanging="359"/>
        <w:contextualSpacing/>
        <w:rPr>
          <w:rFonts w:ascii="Cambria" w:eastAsia="Cambria" w:hAnsi="Cambria" w:cs="Cambria"/>
          <w:sz w:val="24"/>
        </w:rPr>
      </w:pPr>
      <w:r>
        <w:rPr>
          <w:rFonts w:ascii="Cambria" w:eastAsia="Cambria" w:hAnsi="Cambria" w:cs="Cambria"/>
          <w:sz w:val="24"/>
        </w:rPr>
        <w:t>Describe how plants and animals each contribute to the survival of the other.</w:t>
      </w:r>
    </w:p>
    <w:p w:rsidR="00836CC2" w:rsidRDefault="00836CC2">
      <w:pPr>
        <w:spacing w:line="240" w:lineRule="auto"/>
      </w:pPr>
    </w:p>
    <w:sectPr w:rsidR="00836CC2">
      <w:headerReference w:type="default" r:id="rId18"/>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9E7" w:rsidRDefault="006C79E7">
      <w:pPr>
        <w:spacing w:line="240" w:lineRule="auto"/>
      </w:pPr>
      <w:r>
        <w:separator/>
      </w:r>
    </w:p>
  </w:endnote>
  <w:endnote w:type="continuationSeparator" w:id="0">
    <w:p w:rsidR="006C79E7" w:rsidRDefault="006C79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9E7" w:rsidRDefault="006C79E7">
      <w:pPr>
        <w:spacing w:line="240" w:lineRule="auto"/>
      </w:pPr>
      <w:r>
        <w:separator/>
      </w:r>
    </w:p>
  </w:footnote>
  <w:footnote w:type="continuationSeparator" w:id="0">
    <w:p w:rsidR="006C79E7" w:rsidRDefault="006C79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CC2" w:rsidRDefault="00836CC2"/>
  <w:p w:rsidR="00836CC2" w:rsidRDefault="006C79E7">
    <w:r>
      <w:t>Name _________________________________________________ Block ______ Page # 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45AD"/>
    <w:multiLevelType w:val="multilevel"/>
    <w:tmpl w:val="760880AC"/>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4C7682E"/>
    <w:multiLevelType w:val="multilevel"/>
    <w:tmpl w:val="F9329BDC"/>
    <w:lvl w:ilvl="0">
      <w:start w:val="1"/>
      <w:numFmt w:val="bullet"/>
      <w:lvlText w:val="●"/>
      <w:lvlJc w:val="left"/>
      <w:pPr>
        <w:ind w:left="1080" w:firstLine="720"/>
      </w:pPr>
      <w:rPr>
        <w:rFonts w:ascii="Arial" w:eastAsia="Arial" w:hAnsi="Arial" w:cs="Arial"/>
      </w:rPr>
    </w:lvl>
    <w:lvl w:ilvl="1">
      <w:start w:val="1"/>
      <w:numFmt w:val="decimal"/>
      <w:lvlText w:val="%2."/>
      <w:lvlJc w:val="left"/>
      <w:pPr>
        <w:ind w:left="1800" w:firstLine="1440"/>
      </w:p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
    <w:nsid w:val="1E485EF5"/>
    <w:multiLevelType w:val="multilevel"/>
    <w:tmpl w:val="29C262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789646A"/>
    <w:multiLevelType w:val="multilevel"/>
    <w:tmpl w:val="E97E2630"/>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D315E82"/>
    <w:multiLevelType w:val="multilevel"/>
    <w:tmpl w:val="C53E874E"/>
    <w:lvl w:ilvl="0">
      <w:start w:val="1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1E66F2A"/>
    <w:multiLevelType w:val="multilevel"/>
    <w:tmpl w:val="C2BE9FBA"/>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E061D15"/>
    <w:multiLevelType w:val="multilevel"/>
    <w:tmpl w:val="D334FB22"/>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43763807"/>
    <w:multiLevelType w:val="multilevel"/>
    <w:tmpl w:val="552CD0DC"/>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4EAE38D6"/>
    <w:multiLevelType w:val="multilevel"/>
    <w:tmpl w:val="575CEC66"/>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4ECF23F3"/>
    <w:multiLevelType w:val="multilevel"/>
    <w:tmpl w:val="C130DF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6B2C4980"/>
    <w:multiLevelType w:val="multilevel"/>
    <w:tmpl w:val="D618FA06"/>
    <w:lvl w:ilvl="0">
      <w:start w:val="9"/>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756D1F23"/>
    <w:multiLevelType w:val="multilevel"/>
    <w:tmpl w:val="68F85E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78DF480E"/>
    <w:multiLevelType w:val="multilevel"/>
    <w:tmpl w:val="EDEE8608"/>
    <w:lvl w:ilvl="0">
      <w:start w:val="1"/>
      <w:numFmt w:val="bullet"/>
      <w:lvlText w:val="●"/>
      <w:lvlJc w:val="left"/>
      <w:pPr>
        <w:ind w:left="1080" w:firstLine="720"/>
      </w:pPr>
      <w:rPr>
        <w:rFonts w:ascii="Arial" w:eastAsia="Arial" w:hAnsi="Arial" w:cs="Arial"/>
      </w:rPr>
    </w:lvl>
    <w:lvl w:ilvl="1">
      <w:start w:val="1"/>
      <w:numFmt w:val="decimal"/>
      <w:lvlText w:val="%2."/>
      <w:lvlJc w:val="left"/>
      <w:pPr>
        <w:ind w:left="1800" w:firstLine="1440"/>
      </w:p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3">
    <w:nsid w:val="7BC7543E"/>
    <w:multiLevelType w:val="multilevel"/>
    <w:tmpl w:val="4CEC56A8"/>
    <w:lvl w:ilvl="0">
      <w:start w:val="1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7CB204E1"/>
    <w:multiLevelType w:val="multilevel"/>
    <w:tmpl w:val="93DA92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7F244EB9"/>
    <w:multiLevelType w:val="multilevel"/>
    <w:tmpl w:val="B4B03AA0"/>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9"/>
  </w:num>
  <w:num w:numId="2">
    <w:abstractNumId w:val="4"/>
  </w:num>
  <w:num w:numId="3">
    <w:abstractNumId w:val="3"/>
  </w:num>
  <w:num w:numId="4">
    <w:abstractNumId w:val="5"/>
  </w:num>
  <w:num w:numId="5">
    <w:abstractNumId w:val="1"/>
  </w:num>
  <w:num w:numId="6">
    <w:abstractNumId w:val="13"/>
  </w:num>
  <w:num w:numId="7">
    <w:abstractNumId w:val="14"/>
  </w:num>
  <w:num w:numId="8">
    <w:abstractNumId w:val="8"/>
  </w:num>
  <w:num w:numId="9">
    <w:abstractNumId w:val="7"/>
  </w:num>
  <w:num w:numId="10">
    <w:abstractNumId w:val="0"/>
  </w:num>
  <w:num w:numId="11">
    <w:abstractNumId w:val="11"/>
  </w:num>
  <w:num w:numId="12">
    <w:abstractNumId w:val="12"/>
  </w:num>
  <w:num w:numId="13">
    <w:abstractNumId w:val="6"/>
  </w:num>
  <w:num w:numId="14">
    <w:abstractNumId w:val="10"/>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CC2"/>
    <w:rsid w:val="006C79E7"/>
    <w:rsid w:val="007C4C0F"/>
    <w:rsid w:val="00836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E177DF-B421-4543-9C34-8CE580B46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7C4C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goo.gl/YWtj2" TargetMode="External"/><Relationship Id="rId12" Type="http://schemas.openxmlformats.org/officeDocument/2006/relationships/hyperlink" Target="http://www.explorelearning.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goo.gl/wy6Q5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4Eo7JtRA7lg&amp;vl=e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Webquest - Photosynthesis and Cellular Respiration.docx</vt:lpstr>
    </vt:vector>
  </TitlesOfParts>
  <Company>Round Rock ISD</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Webquest - Photosynthesis and Cellular Respiration.docx</dc:title>
  <dc:creator>Dell_Passovoy</dc:creator>
  <cp:lastModifiedBy>Dell_Passovoy</cp:lastModifiedBy>
  <cp:revision>2</cp:revision>
  <dcterms:created xsi:type="dcterms:W3CDTF">2018-09-30T18:39:00Z</dcterms:created>
  <dcterms:modified xsi:type="dcterms:W3CDTF">2018-09-30T18:39:00Z</dcterms:modified>
</cp:coreProperties>
</file>